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D3" w:rsidRPr="00FD2752" w:rsidRDefault="00FD2752" w:rsidP="00FD27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52">
        <w:rPr>
          <w:rFonts w:ascii="Times New Roman" w:hAnsi="Times New Roman" w:cs="Times New Roman"/>
          <w:b/>
          <w:sz w:val="28"/>
          <w:szCs w:val="28"/>
        </w:rPr>
        <w:t>Инструкция по заполнению формы по раскрытию информации в отношении всей цепочки собственников, включая бенефициаров (в том числе конечных)</w:t>
      </w:r>
    </w:p>
    <w:p w:rsidR="00FD2752" w:rsidRDefault="00FD2752" w:rsidP="003525D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3525D3" w:rsidRDefault="003525D3" w:rsidP="003525D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Требования к заполнению информации (таблицы) в отношении цепочки собственников, включая бенефициаров, в том числе конечных:</w:t>
      </w:r>
    </w:p>
    <w:p w:rsidR="003525D3" w:rsidRDefault="003525D3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Таблица должна быть заполнена только по форме, размещенной на сайте </w:t>
      </w:r>
      <w:r>
        <w:rPr>
          <w:rFonts w:ascii="Times New Roman" w:hAnsi="Times New Roman" w:cs="Times New Roman"/>
          <w:sz w:val="24"/>
        </w:rPr>
        <w:br/>
        <w:t>ООО «Газпром</w:t>
      </w:r>
      <w:r w:rsidR="00A918E4">
        <w:rPr>
          <w:rFonts w:ascii="Times New Roman" w:hAnsi="Times New Roman" w:cs="Times New Roman"/>
          <w:sz w:val="24"/>
        </w:rPr>
        <w:t xml:space="preserve"> инвестгазификация</w:t>
      </w:r>
      <w:r>
        <w:rPr>
          <w:rFonts w:ascii="Times New Roman" w:hAnsi="Times New Roman" w:cs="Times New Roman"/>
          <w:sz w:val="24"/>
        </w:rPr>
        <w:t>»</w:t>
      </w:r>
      <w:r w:rsidR="00A918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ссылке: </w:t>
      </w:r>
      <w:r w:rsidR="00AF1DC8" w:rsidRPr="00AF1DC8">
        <w:rPr>
          <w:rFonts w:ascii="Times New Roman" w:eastAsia="Times New Roman" w:hAnsi="Times New Roman" w:cs="Times New Roman"/>
          <w:sz w:val="24"/>
          <w:szCs w:val="24"/>
          <w:lang w:eastAsia="ru-RU"/>
        </w:rPr>
        <w:t>gazprom-investgaz.ru/</w:t>
      </w:r>
      <w:proofErr w:type="spellStart"/>
      <w:r w:rsidR="00AF1DC8" w:rsidRPr="00AF1DC8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documents</w:t>
      </w:r>
      <w:proofErr w:type="spellEnd"/>
      <w:r w:rsidR="00AF1DC8" w:rsidRPr="00AF1D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F5788">
        <w:rPr>
          <w:rFonts w:ascii="Times New Roman" w:hAnsi="Times New Roman" w:cs="Times New Roman"/>
          <w:sz w:val="24"/>
        </w:rPr>
        <w:t xml:space="preserve"> </w:t>
      </w:r>
      <w:r w:rsidR="009F5788" w:rsidRPr="009F5788">
        <w:rPr>
          <w:rFonts w:ascii="Times New Roman" w:hAnsi="Times New Roman" w:cs="Times New Roman"/>
          <w:sz w:val="24"/>
        </w:rPr>
        <w:t>в электронном редактируемом формате MS Ex</w:t>
      </w:r>
      <w:proofErr w:type="gramStart"/>
      <w:r w:rsidR="009F5788" w:rsidRPr="009F5788">
        <w:rPr>
          <w:rFonts w:ascii="Times New Roman" w:hAnsi="Times New Roman" w:cs="Times New Roman"/>
          <w:sz w:val="24"/>
        </w:rPr>
        <w:t>с</w:t>
      </w:r>
      <w:proofErr w:type="gramEnd"/>
      <w:r w:rsidR="009F5788" w:rsidRPr="009F5788">
        <w:rPr>
          <w:rFonts w:ascii="Times New Roman" w:hAnsi="Times New Roman" w:cs="Times New Roman"/>
          <w:sz w:val="24"/>
        </w:rPr>
        <w:t>el</w:t>
      </w:r>
      <w:r w:rsidR="009F5788">
        <w:rPr>
          <w:rFonts w:ascii="Times New Roman" w:hAnsi="Times New Roman" w:cs="Times New Roman"/>
          <w:sz w:val="24"/>
        </w:rPr>
        <w:t>.</w:t>
      </w:r>
    </w:p>
    <w:p w:rsidR="00E55340" w:rsidRDefault="00E55340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Изменение Формы недопустимо.</w:t>
      </w:r>
    </w:p>
    <w:p w:rsidR="003525D3" w:rsidRDefault="00E12138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525D3">
        <w:rPr>
          <w:rFonts w:ascii="Times New Roman" w:hAnsi="Times New Roman" w:cs="Times New Roman"/>
          <w:sz w:val="24"/>
        </w:rPr>
        <w:t>. Все графы должны быть заполнены, в том числе в них указывается информация, составляющая коммерческую тайну.</w:t>
      </w:r>
    </w:p>
    <w:p w:rsidR="00E12138" w:rsidRDefault="00E12138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D57C6A" w:rsidRPr="00D57C6A">
        <w:rPr>
          <w:rFonts w:ascii="Times New Roman" w:hAnsi="Times New Roman" w:cs="Times New Roman"/>
          <w:sz w:val="24"/>
        </w:rPr>
        <w:t>Графы (поля) Формы должны содержать информацию, касающуюся только этой графы (поля) (никакой дополнительной или уточняющей информации быть не должно)</w:t>
      </w:r>
      <w:r w:rsidR="00D57C6A">
        <w:rPr>
          <w:rFonts w:ascii="Times New Roman" w:hAnsi="Times New Roman" w:cs="Times New Roman"/>
          <w:sz w:val="24"/>
        </w:rPr>
        <w:t>.</w:t>
      </w:r>
    </w:p>
    <w:p w:rsidR="003525D3" w:rsidRDefault="00D57C6A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525D3">
        <w:rPr>
          <w:rFonts w:ascii="Times New Roman" w:hAnsi="Times New Roman" w:cs="Times New Roman"/>
          <w:sz w:val="24"/>
        </w:rPr>
        <w:t>. Не допускается заполнение таблицы со ссылками на то, что информация (часть информации) будет предоставлена позже.</w:t>
      </w:r>
    </w:p>
    <w:p w:rsidR="009B3E8A" w:rsidRDefault="009B3E8A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9B3E8A">
        <w:rPr>
          <w:rFonts w:ascii="Times New Roman" w:hAnsi="Times New Roman" w:cs="Times New Roman"/>
          <w:sz w:val="24"/>
        </w:rPr>
        <w:t>Фамилия Имя Отчество рук</w:t>
      </w:r>
      <w:r>
        <w:rPr>
          <w:rFonts w:ascii="Times New Roman" w:hAnsi="Times New Roman" w:cs="Times New Roman"/>
          <w:sz w:val="24"/>
        </w:rPr>
        <w:t>оводителя указываются полностью.</w:t>
      </w:r>
    </w:p>
    <w:p w:rsidR="003525D3" w:rsidRDefault="00021530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525D3">
        <w:rPr>
          <w:rFonts w:ascii="Times New Roman" w:hAnsi="Times New Roman" w:cs="Times New Roman"/>
          <w:sz w:val="24"/>
        </w:rPr>
        <w:t>. В таблице должна содержаться информация только о действующих договорах.</w:t>
      </w:r>
    </w:p>
    <w:p w:rsidR="003525D3" w:rsidRDefault="00021530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525D3">
        <w:rPr>
          <w:rFonts w:ascii="Times New Roman" w:hAnsi="Times New Roman" w:cs="Times New Roman"/>
          <w:sz w:val="24"/>
        </w:rPr>
        <w:t>. В графе таблицы «Цена (млн. руб.)» необходимо указать цену договора с учетом НДС.</w:t>
      </w:r>
    </w:p>
    <w:p w:rsidR="00945080" w:rsidRPr="00945080" w:rsidRDefault="00945080" w:rsidP="0094508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945080">
        <w:rPr>
          <w:rFonts w:ascii="Times New Roman" w:hAnsi="Times New Roman" w:cs="Times New Roman"/>
          <w:sz w:val="24"/>
        </w:rPr>
        <w:t xml:space="preserve">Цепочка собственников должна раскрываться вплоть до конечных собственников (бенефициаров). </w:t>
      </w:r>
    </w:p>
    <w:p w:rsidR="00945080" w:rsidRDefault="00945080" w:rsidP="0094508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945080">
        <w:rPr>
          <w:rFonts w:ascii="Times New Roman" w:hAnsi="Times New Roman" w:cs="Times New Roman"/>
          <w:sz w:val="24"/>
        </w:rPr>
        <w:t>Под бенефициарами юридического лица следует понимать любых лиц, которые получают доход или иные преимущества и выгоды от участия в его уставном капитале, в том числе, юридически не являясь его акционерами (участниками). Конечными бенефициарами могут быть: физические лиц, некоммерческие организации, государственные образования, например, Российская Федерация.</w:t>
      </w:r>
    </w:p>
    <w:p w:rsidR="003525D3" w:rsidRDefault="00945080" w:rsidP="003525D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525D3">
        <w:rPr>
          <w:rFonts w:ascii="Times New Roman" w:hAnsi="Times New Roman" w:cs="Times New Roman"/>
          <w:sz w:val="24"/>
        </w:rPr>
        <w:t>. Нумерация цепочки собст</w:t>
      </w:r>
      <w:r w:rsidR="00567F41">
        <w:rPr>
          <w:rFonts w:ascii="Times New Roman" w:hAnsi="Times New Roman" w:cs="Times New Roman"/>
          <w:sz w:val="24"/>
        </w:rPr>
        <w:t>венников должна быть корректной.</w:t>
      </w:r>
      <w:r w:rsidR="003525D3">
        <w:rPr>
          <w:rFonts w:ascii="Times New Roman" w:hAnsi="Times New Roman" w:cs="Times New Roman"/>
          <w:sz w:val="24"/>
        </w:rPr>
        <w:t xml:space="preserve"> </w:t>
      </w:r>
      <w:r w:rsidR="00567F41" w:rsidRPr="00567F41">
        <w:rPr>
          <w:rFonts w:ascii="Times New Roman" w:hAnsi="Times New Roman" w:cs="Times New Roman"/>
          <w:sz w:val="24"/>
        </w:rPr>
        <w:t>В случае если одним или несколькими участниками/учредителями/ акционерами контрагента являются юридические лица, то, в зависимости от организационно-правовой формы, необходимо раскрыть цепочку их участников /учредителей/акционеров с соблюдением нумерации и представить копии подтверждающих документов для всей цепочки</w:t>
      </w:r>
      <w:r w:rsidR="00F80F42">
        <w:rPr>
          <w:rFonts w:ascii="Times New Roman" w:hAnsi="Times New Roman" w:cs="Times New Roman"/>
          <w:sz w:val="24"/>
        </w:rPr>
        <w:t>.</w:t>
      </w:r>
    </w:p>
    <w:p w:rsidR="005023FB" w:rsidRPr="005023FB" w:rsidRDefault="00945080" w:rsidP="005023FB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F80F42">
        <w:rPr>
          <w:rFonts w:ascii="Times New Roman" w:hAnsi="Times New Roman" w:cs="Times New Roman"/>
          <w:sz w:val="24"/>
        </w:rPr>
        <w:t xml:space="preserve">. </w:t>
      </w:r>
      <w:r w:rsidR="005023FB" w:rsidRPr="005023FB">
        <w:rPr>
          <w:rFonts w:ascii="Times New Roman" w:hAnsi="Times New Roman" w:cs="Times New Roman"/>
          <w:sz w:val="24"/>
        </w:rPr>
        <w:t xml:space="preserve">В Форме в графе «Информация о цепочке собственников, включая бенефициаров (в том числе конечных)» необходимо сделать правильную нумерацию, а именно: </w:t>
      </w:r>
    </w:p>
    <w:p w:rsidR="005023FB" w:rsidRPr="005023FB" w:rsidRDefault="005023FB" w:rsidP="005023FB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5023FB">
        <w:rPr>
          <w:rFonts w:ascii="Times New Roman" w:hAnsi="Times New Roman" w:cs="Times New Roman"/>
          <w:sz w:val="24"/>
        </w:rPr>
        <w:t>- собственников контрагента указывать, начиная с цифры «1.1», (например, если, контрагентом явл</w:t>
      </w:r>
      <w:r w:rsidR="00365932">
        <w:rPr>
          <w:rFonts w:ascii="Times New Roman" w:hAnsi="Times New Roman" w:cs="Times New Roman"/>
          <w:sz w:val="24"/>
        </w:rPr>
        <w:t xml:space="preserve">яется юридическое лицо в форме </w:t>
      </w:r>
      <w:r w:rsidR="0024005D">
        <w:rPr>
          <w:rFonts w:ascii="Times New Roman" w:hAnsi="Times New Roman" w:cs="Times New Roman"/>
          <w:sz w:val="24"/>
        </w:rPr>
        <w:t>П</w:t>
      </w:r>
      <w:r w:rsidRPr="005023FB">
        <w:rPr>
          <w:rFonts w:ascii="Times New Roman" w:hAnsi="Times New Roman" w:cs="Times New Roman"/>
          <w:sz w:val="24"/>
        </w:rPr>
        <w:t>АО</w:t>
      </w:r>
      <w:r w:rsidR="0021320D">
        <w:rPr>
          <w:rFonts w:ascii="Times New Roman" w:hAnsi="Times New Roman" w:cs="Times New Roman"/>
          <w:sz w:val="24"/>
        </w:rPr>
        <w:t>/АО</w:t>
      </w:r>
      <w:r w:rsidR="00365932">
        <w:rPr>
          <w:rFonts w:ascii="Times New Roman" w:hAnsi="Times New Roman" w:cs="Times New Roman"/>
          <w:sz w:val="24"/>
        </w:rPr>
        <w:t xml:space="preserve">, и собственниками акций </w:t>
      </w:r>
      <w:r w:rsidR="0024005D">
        <w:rPr>
          <w:rFonts w:ascii="Times New Roman" w:hAnsi="Times New Roman" w:cs="Times New Roman"/>
          <w:sz w:val="24"/>
        </w:rPr>
        <w:t>П</w:t>
      </w:r>
      <w:r w:rsidRPr="005023FB">
        <w:rPr>
          <w:rFonts w:ascii="Times New Roman" w:hAnsi="Times New Roman" w:cs="Times New Roman"/>
          <w:sz w:val="24"/>
        </w:rPr>
        <w:t>АО</w:t>
      </w:r>
      <w:r w:rsidR="0021320D">
        <w:rPr>
          <w:rFonts w:ascii="Times New Roman" w:hAnsi="Times New Roman" w:cs="Times New Roman"/>
          <w:sz w:val="24"/>
        </w:rPr>
        <w:t>/АО</w:t>
      </w:r>
      <w:r w:rsidRPr="005023FB">
        <w:rPr>
          <w:rFonts w:ascii="Times New Roman" w:hAnsi="Times New Roman" w:cs="Times New Roman"/>
          <w:sz w:val="24"/>
        </w:rPr>
        <w:t xml:space="preserve"> являются физические лица</w:t>
      </w:r>
      <w:proofErr w:type="gramStart"/>
      <w:r w:rsidRPr="005023F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5023FB">
        <w:rPr>
          <w:rFonts w:ascii="Times New Roman" w:hAnsi="Times New Roman" w:cs="Times New Roman"/>
          <w:sz w:val="24"/>
        </w:rPr>
        <w:t xml:space="preserve"> и Б, то их следует нумеровать соответственно «1.1 и 1.2»);</w:t>
      </w:r>
    </w:p>
    <w:p w:rsidR="005023FB" w:rsidRPr="005023FB" w:rsidRDefault="005023FB" w:rsidP="005023FB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5023FB">
        <w:rPr>
          <w:rFonts w:ascii="Times New Roman" w:hAnsi="Times New Roman" w:cs="Times New Roman"/>
          <w:sz w:val="24"/>
        </w:rPr>
        <w:t xml:space="preserve">- руководителей собственников указывать цифрой «1» с учетом номера соответствующего собственника (например: если собственник имеет номер 1.1, то его руководитель будет под номером 1.1.1);  </w:t>
      </w:r>
    </w:p>
    <w:p w:rsidR="00F80F42" w:rsidRDefault="005023FB" w:rsidP="005023FB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5023FB">
        <w:rPr>
          <w:rFonts w:ascii="Times New Roman" w:hAnsi="Times New Roman" w:cs="Times New Roman"/>
          <w:sz w:val="24"/>
        </w:rPr>
        <w:t>- бенефициаров собственников указывать, начиная с цифры «2» , но с учетом номера собственника (например, если собственник имеет номер «1.1», то его руководитель будет иметь номер «1.1.1», а бенефициары будут иметь номера «1.1.2, 1.1.3 и т.д.»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525D3" w:rsidRDefault="004624D0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3525D3">
        <w:rPr>
          <w:rFonts w:ascii="Times New Roman" w:hAnsi="Times New Roman" w:cs="Times New Roman"/>
          <w:sz w:val="24"/>
        </w:rPr>
        <w:t xml:space="preserve">. </w:t>
      </w:r>
      <w:r w:rsidR="00945080" w:rsidRPr="00945080">
        <w:rPr>
          <w:rFonts w:ascii="Times New Roman" w:hAnsi="Times New Roman" w:cs="Times New Roman"/>
          <w:sz w:val="24"/>
        </w:rPr>
        <w:t>В графе «Руководитель/участник/акционер/</w:t>
      </w:r>
      <w:proofErr w:type="gramStart"/>
      <w:r w:rsidR="00945080" w:rsidRPr="00945080">
        <w:rPr>
          <w:rFonts w:ascii="Times New Roman" w:hAnsi="Times New Roman" w:cs="Times New Roman"/>
          <w:sz w:val="24"/>
        </w:rPr>
        <w:t>бенефициар</w:t>
      </w:r>
      <w:proofErr w:type="gramEnd"/>
      <w:r w:rsidR="00945080" w:rsidRPr="00945080">
        <w:rPr>
          <w:rFonts w:ascii="Times New Roman" w:hAnsi="Times New Roman" w:cs="Times New Roman"/>
          <w:sz w:val="24"/>
        </w:rPr>
        <w:t xml:space="preserve">» следует указывать в </w:t>
      </w:r>
      <w:proofErr w:type="gramStart"/>
      <w:r w:rsidR="00945080" w:rsidRPr="00945080">
        <w:rPr>
          <w:rFonts w:ascii="Times New Roman" w:hAnsi="Times New Roman" w:cs="Times New Roman"/>
          <w:sz w:val="24"/>
        </w:rPr>
        <w:t>каком</w:t>
      </w:r>
      <w:proofErr w:type="gramEnd"/>
      <w:r w:rsidR="00945080" w:rsidRPr="00945080">
        <w:rPr>
          <w:rFonts w:ascii="Times New Roman" w:hAnsi="Times New Roman" w:cs="Times New Roman"/>
          <w:sz w:val="24"/>
        </w:rPr>
        <w:t xml:space="preserve"> качестве выступает упоминаемое в указанной графе лицо.</w:t>
      </w:r>
    </w:p>
    <w:p w:rsidR="003525D3" w:rsidRDefault="00516AFB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3525D3">
        <w:rPr>
          <w:rFonts w:ascii="Times New Roman" w:hAnsi="Times New Roman" w:cs="Times New Roman"/>
          <w:sz w:val="24"/>
        </w:rPr>
        <w:t xml:space="preserve">. </w:t>
      </w:r>
      <w:r w:rsidR="00974F73" w:rsidRPr="00974F73">
        <w:rPr>
          <w:rFonts w:ascii="Times New Roman" w:hAnsi="Times New Roman" w:cs="Times New Roman"/>
          <w:sz w:val="24"/>
        </w:rPr>
        <w:t>Форма и документы, содержащие персональные данные должны быть представлены только в виде архива WinRAR с паролем.</w:t>
      </w:r>
    </w:p>
    <w:p w:rsidR="003525D3" w:rsidRDefault="003525D3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Требования к документам, подтверждающим информацию о цепочке собственников:</w:t>
      </w:r>
    </w:p>
    <w:p w:rsidR="003525D3" w:rsidRDefault="003525D3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В качестве документов, подтверждающих информацию, могут использоваться:</w:t>
      </w:r>
    </w:p>
    <w:p w:rsidR="003525D3" w:rsidRDefault="003525D3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ссылки на общедоступные источники;</w:t>
      </w:r>
    </w:p>
    <w:p w:rsidR="003525D3" w:rsidRDefault="003525D3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подтверждения данных о руководителе – решение уполномоченного органа о его избрании/назначении;</w:t>
      </w:r>
    </w:p>
    <w:p w:rsidR="003525D3" w:rsidRDefault="003525D3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подтверждения данных об участии в уставных капиталах –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3525D3" w:rsidRDefault="003525D3" w:rsidP="003525D3">
      <w:pPr>
        <w:pStyle w:val="a4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Информация, содержащая персональные данные конкретных физических лиц, должна передаваться с соблюдением требований действующего законодательства. В связи с тем, что сбор, хранение и использование информации о частной жизни лица без его согласия не допускается, при предоставлении информации о цепочке собственников необходимо подтвердить получение согласия указанных лиц не обработку их персональных данных по форме, размещенной на сайте ООО «Газпром</w:t>
      </w:r>
      <w:r w:rsidR="0032136B">
        <w:rPr>
          <w:rFonts w:ascii="Times New Roman" w:hAnsi="Times New Roman" w:cs="Times New Roman"/>
          <w:sz w:val="24"/>
        </w:rPr>
        <w:t xml:space="preserve"> инвестгазификация</w:t>
      </w:r>
      <w:r>
        <w:rPr>
          <w:rFonts w:ascii="Times New Roman" w:hAnsi="Times New Roman" w:cs="Times New Roman"/>
          <w:sz w:val="24"/>
        </w:rPr>
        <w:t>» по ссылке:</w:t>
      </w:r>
      <w:r w:rsidR="00AF1DC8" w:rsidRPr="00AF1DC8">
        <w:t xml:space="preserve"> </w:t>
      </w:r>
      <w:bookmarkStart w:id="0" w:name="_GoBack"/>
      <w:bookmarkEnd w:id="0"/>
      <w:r w:rsidR="00AF1DC8" w:rsidRPr="00AF1DC8">
        <w:rPr>
          <w:rFonts w:ascii="Times New Roman" w:eastAsia="Times New Roman" w:hAnsi="Times New Roman" w:cs="Times New Roman"/>
          <w:sz w:val="24"/>
          <w:szCs w:val="24"/>
          <w:lang w:eastAsia="ru-RU"/>
        </w:rPr>
        <w:t>gazprom-investgaz.ru/documents/</w:t>
      </w:r>
      <w:r w:rsidR="00500A7D" w:rsidRPr="00500A7D">
        <w:rPr>
          <w:rFonts w:ascii="Times New Roman" w:hAnsi="Times New Roman" w:cs="Times New Roman"/>
          <w:sz w:val="24"/>
        </w:rPr>
        <w:t>.</w:t>
      </w:r>
      <w:r w:rsidR="00500A7D">
        <w:rPr>
          <w:rFonts w:ascii="Times New Roman" w:hAnsi="Times New Roman" w:cs="Times New Roman"/>
          <w:sz w:val="24"/>
        </w:rPr>
        <w:t xml:space="preserve"> </w:t>
      </w:r>
      <w:r w:rsidR="00500A7D" w:rsidRPr="00500A7D">
        <w:rPr>
          <w:rFonts w:ascii="Times New Roman" w:hAnsi="Times New Roman" w:cs="Times New Roman"/>
          <w:sz w:val="24"/>
        </w:rPr>
        <w:t>В случае отсутствия данного согласия в графах таблицы необходимо указывать о том, что отсутствует согласие на обработку персональных данных.</w:t>
      </w:r>
    </w:p>
    <w:p w:rsidR="003525D3" w:rsidRDefault="003525D3" w:rsidP="003525D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F2320" w:rsidRDefault="009F2320"/>
    <w:sectPr w:rsidR="009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3"/>
    <w:rsid w:val="00021530"/>
    <w:rsid w:val="0021320D"/>
    <w:rsid w:val="0023477D"/>
    <w:rsid w:val="0024005D"/>
    <w:rsid w:val="0032136B"/>
    <w:rsid w:val="003525D3"/>
    <w:rsid w:val="00365932"/>
    <w:rsid w:val="004624D0"/>
    <w:rsid w:val="00500A7D"/>
    <w:rsid w:val="005023FB"/>
    <w:rsid w:val="00516AFB"/>
    <w:rsid w:val="00567F41"/>
    <w:rsid w:val="005E1880"/>
    <w:rsid w:val="00945080"/>
    <w:rsid w:val="00974F73"/>
    <w:rsid w:val="009B3E8A"/>
    <w:rsid w:val="009F2320"/>
    <w:rsid w:val="009F5788"/>
    <w:rsid w:val="00A918E4"/>
    <w:rsid w:val="00AF1DC8"/>
    <w:rsid w:val="00BC205F"/>
    <w:rsid w:val="00D57C6A"/>
    <w:rsid w:val="00E12138"/>
    <w:rsid w:val="00E55340"/>
    <w:rsid w:val="00EC2644"/>
    <w:rsid w:val="00F80F42"/>
    <w:rsid w:val="00F96C6D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5D3"/>
    <w:rPr>
      <w:color w:val="0000FF" w:themeColor="hyperlink"/>
      <w:u w:val="single"/>
    </w:rPr>
  </w:style>
  <w:style w:type="paragraph" w:styleId="a4">
    <w:name w:val="No Spacing"/>
    <w:uiPriority w:val="1"/>
    <w:qFormat/>
    <w:rsid w:val="00352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5D3"/>
    <w:rPr>
      <w:color w:val="0000FF" w:themeColor="hyperlink"/>
      <w:u w:val="single"/>
    </w:rPr>
  </w:style>
  <w:style w:type="paragraph" w:styleId="a4">
    <w:name w:val="No Spacing"/>
    <w:uiPriority w:val="1"/>
    <w:qFormat/>
    <w:rsid w:val="0035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 Юлиана Сергеевна</dc:creator>
  <cp:lastModifiedBy>Экман Владимир Борисович</cp:lastModifiedBy>
  <cp:revision>35</cp:revision>
  <dcterms:created xsi:type="dcterms:W3CDTF">2015-09-25T12:04:00Z</dcterms:created>
  <dcterms:modified xsi:type="dcterms:W3CDTF">2016-02-29T06:45:00Z</dcterms:modified>
</cp:coreProperties>
</file>